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7" w:rsidRDefault="001C6B37" w:rsidP="001C6B37">
      <w:pPr>
        <w:pStyle w:val="msonormalbullet1gif"/>
        <w:spacing w:before="0" w:beforeAutospacing="0" w:after="0" w:afterAutospacing="0" w:line="240" w:lineRule="atLeast"/>
        <w:contextualSpacing/>
        <w:jc w:val="center"/>
      </w:pPr>
    </w:p>
    <w:p w:rsidR="00237201" w:rsidRPr="00237201" w:rsidRDefault="00237201" w:rsidP="002372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20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237201" w:rsidRPr="00237201" w:rsidRDefault="00237201" w:rsidP="002372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237201" w:rsidRPr="00237201" w:rsidRDefault="00237201" w:rsidP="002372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1C6B37" w:rsidRPr="000E71F1" w:rsidRDefault="001C6B37" w:rsidP="001C6B37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1C6B37" w:rsidRPr="000E71F1" w:rsidRDefault="001C6B37" w:rsidP="001C6B37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1C6B37" w:rsidRPr="000E71F1" w:rsidRDefault="001C6B37" w:rsidP="001C6B37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C6B37" w:rsidRPr="000E71F1" w:rsidRDefault="001C6B37" w:rsidP="001C6B37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1C6B37" w:rsidRPr="000E71F1" w:rsidRDefault="001C6B37" w:rsidP="001C6B37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24DEF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1C6B37" w:rsidRPr="000E71F1" w:rsidRDefault="001C6B37" w:rsidP="001C6B37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C6B37" w:rsidRPr="00011896" w:rsidRDefault="001C6B37" w:rsidP="001C6B37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Учебная дисциплина </w:t>
      </w:r>
      <w:r w:rsidRPr="00D85D75">
        <w:rPr>
          <w:rFonts w:ascii="Times New Roman" w:hAnsi="Times New Roman"/>
          <w:caps/>
          <w:color w:val="000000"/>
          <w:sz w:val="28"/>
          <w:szCs w:val="28"/>
        </w:rPr>
        <w:t>ОП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 2</w:t>
      </w:r>
      <w:r w:rsidRPr="00D85D75">
        <w:rPr>
          <w:rFonts w:ascii="Times New Roman" w:hAnsi="Times New Roman"/>
          <w:caps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aps/>
          <w:color w:val="000000"/>
          <w:sz w:val="28"/>
          <w:szCs w:val="28"/>
        </w:rPr>
        <w:t>Техническая механика</w:t>
      </w:r>
    </w:p>
    <w:p w:rsidR="001C6B37" w:rsidRPr="00C24DEF" w:rsidRDefault="001C6B37" w:rsidP="001C6B37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000000"/>
          <w:sz w:val="32"/>
          <w:szCs w:val="32"/>
        </w:rPr>
        <w:t xml:space="preserve">среднее </w:t>
      </w:r>
      <w:r w:rsidRPr="00C24DEF">
        <w:rPr>
          <w:rFonts w:ascii="Times New Roman" w:hAnsi="Times New Roman"/>
          <w:color w:val="000000"/>
          <w:sz w:val="32"/>
          <w:szCs w:val="32"/>
        </w:rPr>
        <w:t>профессиональное</w:t>
      </w:r>
    </w:p>
    <w:p w:rsidR="001C6B37" w:rsidRPr="00C24DEF" w:rsidRDefault="001C6B37" w:rsidP="001C6B37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Срок обучения   </w:t>
      </w:r>
      <w:r>
        <w:rPr>
          <w:rFonts w:ascii="Times New Roman" w:hAnsi="Times New Roman"/>
          <w:color w:val="000000"/>
          <w:sz w:val="32"/>
          <w:szCs w:val="32"/>
        </w:rPr>
        <w:t>3года 10 месяцев</w:t>
      </w:r>
    </w:p>
    <w:p w:rsidR="001C6B37" w:rsidRPr="004A769A" w:rsidRDefault="001C6B37" w:rsidP="001C6B37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896">
        <w:rPr>
          <w:rFonts w:ascii="Times New Roman" w:hAnsi="Times New Roman"/>
          <w:color w:val="000000"/>
          <w:sz w:val="32"/>
          <w:szCs w:val="32"/>
        </w:rPr>
        <w:t xml:space="preserve">Специальность </w:t>
      </w:r>
      <w:r w:rsidRPr="004A769A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</w:p>
    <w:p w:rsidR="001C6B37" w:rsidRPr="00D85D75" w:rsidRDefault="001C6B37" w:rsidP="001C6B37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C6B37" w:rsidRDefault="001C6B37" w:rsidP="001C6B37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1C6B37" w:rsidRDefault="001C6B37" w:rsidP="001C6B37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1C6B37" w:rsidRDefault="001C6B37" w:rsidP="001C6B37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1C6B37" w:rsidRDefault="001C6B37" w:rsidP="001C6B37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1C6B37" w:rsidRPr="00011896" w:rsidRDefault="001C6B37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6B37" w:rsidRPr="00011896" w:rsidRDefault="001C6B37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6B37" w:rsidRDefault="001C6B37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6B37" w:rsidRDefault="001C6B37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41D5A">
        <w:rPr>
          <w:rFonts w:ascii="Times New Roman" w:hAnsi="Times New Roman"/>
          <w:color w:val="000000"/>
          <w:sz w:val="28"/>
          <w:szCs w:val="28"/>
        </w:rPr>
        <w:t>Юрга</w:t>
      </w: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201" w:rsidRPr="00341D5A" w:rsidRDefault="00237201" w:rsidP="001C6B37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6B37" w:rsidRPr="001C6B37" w:rsidRDefault="001C6B37" w:rsidP="001C6B37">
      <w:pPr>
        <w:pStyle w:val="10"/>
        <w:jc w:val="both"/>
        <w:rPr>
          <w:rFonts w:ascii="Times New Roman" w:hAnsi="Times New Roman"/>
          <w:b w:val="0"/>
          <w:sz w:val="24"/>
          <w:szCs w:val="24"/>
        </w:rPr>
      </w:pPr>
      <w:r w:rsidRPr="001C6B37">
        <w:rPr>
          <w:rFonts w:ascii="Times New Roman" w:hAnsi="Times New Roman"/>
          <w:b w:val="0"/>
          <w:sz w:val="24"/>
          <w:szCs w:val="24"/>
        </w:rPr>
        <w:lastRenderedPageBreak/>
        <w:t>Рабочая программа учебной дисциплины</w:t>
      </w:r>
      <w:r w:rsidRPr="001C6B37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Pr="001C6B37">
        <w:rPr>
          <w:rFonts w:ascii="Times New Roman" w:hAnsi="Times New Roman"/>
          <w:b w:val="0"/>
          <w:sz w:val="24"/>
          <w:szCs w:val="24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35.02.16 Эксплуатация и ремонт сельскохозяйственной техники и оборудования, укрупненная группа 35.00.00 Сельское, лесное и рыбное хозяйство</w:t>
      </w:r>
    </w:p>
    <w:p w:rsidR="001C6B37" w:rsidRPr="008045FF" w:rsidRDefault="001C6B37" w:rsidP="001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20"/>
        <w:rPr>
          <w:rFonts w:ascii="Times New Roman" w:hAnsi="Times New Roman"/>
          <w:i/>
          <w:vertAlign w:val="superscript"/>
        </w:rPr>
      </w:pPr>
    </w:p>
    <w:p w:rsidR="001C6B37" w:rsidRPr="00D86C0A" w:rsidRDefault="001C6B37" w:rsidP="001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ГАПОУ </w:t>
      </w:r>
      <w:r w:rsidRPr="00D86C0A">
        <w:rPr>
          <w:rFonts w:ascii="Times New Roman" w:hAnsi="Times New Roman"/>
          <w:sz w:val="24"/>
          <w:szCs w:val="24"/>
        </w:rPr>
        <w:t>«Юргинский техникум агротехнологий и сервиса».</w:t>
      </w:r>
    </w:p>
    <w:p w:rsidR="001C6B37" w:rsidRPr="001E0A1C" w:rsidRDefault="001C6B37" w:rsidP="001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C0A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DD">
        <w:rPr>
          <w:rFonts w:ascii="Times New Roman" w:hAnsi="Times New Roman"/>
          <w:sz w:val="24"/>
          <w:szCs w:val="24"/>
        </w:rPr>
        <w:t>Криворукова</w:t>
      </w:r>
      <w:proofErr w:type="spellEnd"/>
      <w:r w:rsidR="002D12DD">
        <w:rPr>
          <w:rFonts w:ascii="Times New Roman" w:hAnsi="Times New Roman"/>
          <w:sz w:val="24"/>
          <w:szCs w:val="24"/>
        </w:rPr>
        <w:t xml:space="preserve"> Анастасия Игоревна</w:t>
      </w:r>
      <w:r w:rsidRPr="001E0A1C">
        <w:rPr>
          <w:rFonts w:ascii="Times New Roman" w:hAnsi="Times New Roman"/>
          <w:sz w:val="24"/>
          <w:szCs w:val="24"/>
        </w:rPr>
        <w:t xml:space="preserve">, </w:t>
      </w:r>
      <w:r w:rsidR="00A36097">
        <w:rPr>
          <w:rFonts w:ascii="Times New Roman" w:hAnsi="Times New Roman"/>
          <w:sz w:val="24"/>
          <w:szCs w:val="24"/>
        </w:rPr>
        <w:t xml:space="preserve">Новикова Татьяна Александровна, </w:t>
      </w:r>
      <w:r w:rsidRPr="001E0A1C">
        <w:rPr>
          <w:rFonts w:ascii="Times New Roman" w:hAnsi="Times New Roman"/>
          <w:sz w:val="24"/>
          <w:szCs w:val="24"/>
        </w:rPr>
        <w:t>преподаватель ГАПОУ « Юргинский техникум агротехнологий и сервиса»</w:t>
      </w:r>
    </w:p>
    <w:p w:rsidR="001C6B37" w:rsidRPr="00D86C0A" w:rsidRDefault="001C6B37" w:rsidP="001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7201" w:rsidRDefault="00237201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7201" w:rsidRDefault="00237201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Default="001C6B37" w:rsidP="001C6B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Pr="001C6B37" w:rsidRDefault="001C6B37" w:rsidP="001C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3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C6B37" w:rsidRPr="00263823" w:rsidRDefault="001C6B37" w:rsidP="001C6B3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1C6B37" w:rsidRPr="00263823" w:rsidTr="00A148B1">
        <w:tc>
          <w:tcPr>
            <w:tcW w:w="8330" w:type="dxa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48B1">
              <w:rPr>
                <w:rFonts w:ascii="Times New Roman" w:hAnsi="Times New Roman" w:cs="Times New Roman"/>
                <w:b/>
                <w:sz w:val="24"/>
                <w:szCs w:val="24"/>
              </w:rPr>
              <w:t>. ОБЩАЯ ХАРАКТЕРИСТИКА</w:t>
            </w:r>
            <w:r w:rsidR="00A148B1" w:rsidRPr="00A1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    ПРОГРАММЫ УЧЕБНОЙ ДИСЦИПЛИНЫ</w:t>
            </w:r>
          </w:p>
        </w:tc>
        <w:tc>
          <w:tcPr>
            <w:tcW w:w="1025" w:type="dxa"/>
          </w:tcPr>
          <w:p w:rsidR="001C6B37" w:rsidRPr="000C03A9" w:rsidRDefault="000C03A9" w:rsidP="00E134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C6B37" w:rsidRPr="00263823" w:rsidTr="00A148B1">
        <w:tc>
          <w:tcPr>
            <w:tcW w:w="8330" w:type="dxa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025" w:type="dxa"/>
          </w:tcPr>
          <w:p w:rsidR="001C6B37" w:rsidRPr="00AE670B" w:rsidRDefault="00AE670B" w:rsidP="00E1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03A9" w:rsidRPr="00AE670B" w:rsidRDefault="000C03A9" w:rsidP="00E1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E67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6B37" w:rsidRPr="00263823" w:rsidTr="00A148B1">
        <w:tc>
          <w:tcPr>
            <w:tcW w:w="8330" w:type="dxa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1C6B37" w:rsidRPr="00263823" w:rsidRDefault="001C6B37" w:rsidP="00E134B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C6B37" w:rsidRPr="00AE670B" w:rsidRDefault="000C03A9" w:rsidP="00E1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E67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C6B37" w:rsidRPr="001C6B37" w:rsidRDefault="001C6B37" w:rsidP="001C6B3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1C6B37">
        <w:rPr>
          <w:rFonts w:ascii="Times New Roman" w:hAnsi="Times New Roman" w:cs="Times New Roman"/>
          <w:b/>
          <w:sz w:val="24"/>
          <w:szCs w:val="24"/>
        </w:rPr>
        <w:t>1</w:t>
      </w:r>
      <w:r w:rsidR="00A148B1">
        <w:rPr>
          <w:rFonts w:ascii="Times New Roman" w:hAnsi="Times New Roman" w:cs="Times New Roman"/>
          <w:b/>
          <w:sz w:val="24"/>
          <w:szCs w:val="24"/>
        </w:rPr>
        <w:t>. ОБЩАЯ ХАРАКТЕРИСТИКА</w:t>
      </w:r>
      <w:r w:rsidRPr="001C6B37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УЧЕБНОЙ ДИСЦИПЛИНЫ «ОП.02 ТЕХНИЧЕСКАЯ МЕХАНИКА»</w:t>
      </w:r>
    </w:p>
    <w:p w:rsidR="001C6B37" w:rsidRPr="00263823" w:rsidRDefault="001C6B37" w:rsidP="001C6B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38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1C6B37" w:rsidRPr="00263823" w:rsidRDefault="001C6B37" w:rsidP="00A148B1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1</w:t>
      </w:r>
      <w:r w:rsidR="00A148B1">
        <w:rPr>
          <w:rFonts w:ascii="Times New Roman" w:hAnsi="Times New Roman" w:cs="Times New Roman"/>
          <w:b/>
          <w:sz w:val="24"/>
          <w:szCs w:val="24"/>
        </w:rPr>
        <w:t>.1. Область применения</w:t>
      </w:r>
      <w:r w:rsidRPr="0026382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EF12C4" w:rsidRPr="00EF12C4" w:rsidRDefault="00CE1355" w:rsidP="00EF12C4">
      <w:pPr>
        <w:pStyle w:val="10"/>
        <w:jc w:val="both"/>
        <w:rPr>
          <w:rFonts w:ascii="Times New Roman" w:hAnsi="Times New Roman"/>
          <w:b w:val="0"/>
          <w:sz w:val="24"/>
          <w:szCs w:val="24"/>
        </w:rPr>
      </w:pPr>
      <w:r w:rsidRPr="00EF12C4">
        <w:rPr>
          <w:rFonts w:ascii="Times New Roman" w:hAnsi="Times New Roman"/>
          <w:b w:val="0"/>
          <w:sz w:val="24"/>
          <w:szCs w:val="24"/>
        </w:rPr>
        <w:t>Р</w:t>
      </w:r>
      <w:r w:rsidR="001C6B37" w:rsidRPr="00EF12C4">
        <w:rPr>
          <w:rFonts w:ascii="Times New Roman" w:hAnsi="Times New Roman"/>
          <w:b w:val="0"/>
          <w:sz w:val="24"/>
          <w:szCs w:val="24"/>
        </w:rPr>
        <w:t>абочая программа учебной дисц</w:t>
      </w:r>
      <w:r w:rsidR="00A148B1" w:rsidRPr="00EF12C4">
        <w:rPr>
          <w:rFonts w:ascii="Times New Roman" w:hAnsi="Times New Roman"/>
          <w:b w:val="0"/>
          <w:sz w:val="24"/>
          <w:szCs w:val="24"/>
        </w:rPr>
        <w:t>иплины является частью</w:t>
      </w:r>
      <w:r w:rsidR="001C6B37" w:rsidRPr="00EF12C4">
        <w:rPr>
          <w:rFonts w:ascii="Times New Roman" w:hAnsi="Times New Roman"/>
          <w:b w:val="0"/>
          <w:sz w:val="24"/>
          <w:szCs w:val="24"/>
        </w:rPr>
        <w:t xml:space="preserve"> основной образовательной программы в соответствии с ФГОС СПО 35.02.16 «Эксплуатация и ремонт сельскохозяйственной техники и оборудования»</w:t>
      </w:r>
      <w:r w:rsidR="00EF12C4" w:rsidRPr="00EF12C4">
        <w:rPr>
          <w:rFonts w:ascii="Times New Roman" w:hAnsi="Times New Roman"/>
          <w:b w:val="0"/>
          <w:sz w:val="24"/>
          <w:szCs w:val="24"/>
        </w:rPr>
        <w:t>, укрупненная группа специальностей 35.00.00 Сельское, лесное и рыбное хозяйство</w:t>
      </w:r>
    </w:p>
    <w:p w:rsidR="001C6B37" w:rsidRPr="00263823" w:rsidRDefault="001C6B37" w:rsidP="00A148B1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B37" w:rsidRPr="00263823" w:rsidRDefault="001C6B37" w:rsidP="00A148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63823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1C6B37" w:rsidRPr="00263823" w:rsidRDefault="001C6B37" w:rsidP="00A148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 xml:space="preserve"> Дисциплина связана с МДК профессиональных модулей:</w:t>
      </w:r>
    </w:p>
    <w:p w:rsidR="001C6B37" w:rsidRPr="00263823" w:rsidRDefault="001C6B37" w:rsidP="00A148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ПМ.01 Подготовка машин, механизмов, установок, приспособлений к работе, комплектование сборочных единиц;</w:t>
      </w:r>
    </w:p>
    <w:p w:rsidR="001C6B37" w:rsidRPr="00263823" w:rsidRDefault="001C6B37" w:rsidP="00A148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ПМ.02 Эксплуатация сельскохозяйственной техники;</w:t>
      </w:r>
    </w:p>
    <w:p w:rsidR="001C6B37" w:rsidRPr="00263823" w:rsidRDefault="001C6B37" w:rsidP="00A148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ПМ.03 Техническое обслуживание и ремонт сельскохозяйственной техники,</w:t>
      </w:r>
    </w:p>
    <w:p w:rsidR="001C6B37" w:rsidRPr="00263823" w:rsidRDefault="001C6B37" w:rsidP="00A148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а так же с дисциплинами инженерная графика и материаловедение.</w:t>
      </w:r>
    </w:p>
    <w:p w:rsidR="001C6B37" w:rsidRPr="00263823" w:rsidRDefault="001C6B37" w:rsidP="00A148B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B37" w:rsidRPr="00263823" w:rsidRDefault="001C6B37" w:rsidP="001C6B3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1C6B37" w:rsidRPr="00263823" w:rsidRDefault="001C6B37" w:rsidP="001C6B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1C6B37" w:rsidRPr="00263823" w:rsidTr="00E134B9">
        <w:trPr>
          <w:trHeight w:val="649"/>
        </w:trPr>
        <w:tc>
          <w:tcPr>
            <w:tcW w:w="1668" w:type="dxa"/>
            <w:hideMark/>
          </w:tcPr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C6B37" w:rsidRPr="00263823" w:rsidTr="00E134B9">
        <w:trPr>
          <w:trHeight w:val="212"/>
        </w:trPr>
        <w:tc>
          <w:tcPr>
            <w:tcW w:w="1668" w:type="dxa"/>
          </w:tcPr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B37" w:rsidRPr="00263823" w:rsidRDefault="001C6B37" w:rsidP="00E134B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производить расчеты на прочность при растяжении и сжатии, срезе и смятии, кручении и изгибе; выбирать рациональные формы поперечных сечений; производить расчеты зубчатых и червячных передач, передачи «винт-гайка», шпоночных соединений на контактную прочность; производить проектировочный и проверочный расчеты валов; производить подбор и расчет подшипников качения</w:t>
            </w:r>
          </w:p>
        </w:tc>
        <w:tc>
          <w:tcPr>
            <w:tcW w:w="3611" w:type="dxa"/>
          </w:tcPr>
          <w:p w:rsidR="001C6B37" w:rsidRPr="00263823" w:rsidRDefault="001C6B37" w:rsidP="00E134B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понятия и аксиомы теоретической механики;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условия равновесия системы сходящихся сил и </w:t>
            </w:r>
            <w:proofErr w:type="gramStart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системы</w:t>
            </w:r>
            <w:proofErr w:type="gramEnd"/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произвольно расположенных сил;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методики решения задач по теоретической механике, сопротивлению материалов;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методику проведения прочностных расчетов деталей машин;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основы конструирования деталей и сборочных единиц</w:t>
            </w:r>
          </w:p>
        </w:tc>
      </w:tr>
    </w:tbl>
    <w:p w:rsidR="001C6B37" w:rsidRPr="00263823" w:rsidRDefault="001C6B37" w:rsidP="001C6B3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E8A" w:rsidRDefault="00CF2E8A" w:rsidP="00076E9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C3F">
        <w:rPr>
          <w:rFonts w:ascii="Times New Roman" w:hAnsi="Times New Roman" w:cs="Times New Roman"/>
          <w:sz w:val="24"/>
          <w:szCs w:val="24"/>
        </w:rPr>
        <w:t>Вариативная часть программы учебной дисциплины распределена на изучение углубленное изучение раздела «</w:t>
      </w:r>
      <w:r>
        <w:rPr>
          <w:rFonts w:ascii="Times New Roman" w:hAnsi="Times New Roman" w:cs="Times New Roman"/>
          <w:sz w:val="24"/>
          <w:szCs w:val="24"/>
        </w:rPr>
        <w:t>Детали машин</w:t>
      </w:r>
      <w:r w:rsidRPr="00AD0C3F">
        <w:rPr>
          <w:rFonts w:ascii="Times New Roman" w:hAnsi="Times New Roman" w:cs="Times New Roman"/>
          <w:sz w:val="24"/>
          <w:szCs w:val="24"/>
        </w:rPr>
        <w:t>».</w:t>
      </w:r>
    </w:p>
    <w:p w:rsidR="00076E9F" w:rsidRDefault="00076E9F" w:rsidP="00076E9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обладать </w:t>
      </w:r>
      <w:r w:rsidRPr="00750AD7">
        <w:rPr>
          <w:rFonts w:ascii="Times New Roman" w:hAnsi="Times New Roman" w:cs="Times New Roman"/>
          <w:b/>
          <w:sz w:val="24"/>
          <w:szCs w:val="24"/>
        </w:rPr>
        <w:t>общими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1. </w:t>
      </w:r>
      <w:r w:rsidRPr="006D2057">
        <w:rPr>
          <w:rFonts w:ascii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Pr="00AD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B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6D2057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</w:t>
      </w:r>
      <w:proofErr w:type="spellStart"/>
      <w:r w:rsidRPr="006D2057">
        <w:rPr>
          <w:rFonts w:ascii="Times New Roman" w:hAnsi="Times New Roman" w:cs="Times New Roman"/>
          <w:sz w:val="24"/>
          <w:szCs w:val="24"/>
        </w:rPr>
        <w:t>выпол</w:t>
      </w:r>
      <w:proofErr w:type="spellEnd"/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нения задач профессиональной деятельности</w:t>
      </w:r>
    </w:p>
    <w:p w:rsidR="00076E9F" w:rsidRDefault="00076E9F" w:rsidP="00076E9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дтсциплины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 должен обладать </w:t>
      </w:r>
      <w:r w:rsidRPr="00750AD7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</w:t>
      </w:r>
    </w:p>
    <w:p w:rsidR="00076E9F" w:rsidRDefault="00076E9F" w:rsidP="00076E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F" w:rsidRDefault="00076E9F" w:rsidP="00A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</w:t>
      </w:r>
      <w:r w:rsidRPr="007C384B">
        <w:rPr>
          <w:rFonts w:ascii="Times New Roman" w:hAnsi="Times New Roman" w:cs="Times New Roman"/>
          <w:sz w:val="24"/>
          <w:szCs w:val="24"/>
        </w:rPr>
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F" w:rsidRDefault="00076E9F" w:rsidP="00A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</w:t>
      </w:r>
      <w:r w:rsidRPr="007C384B">
        <w:rPr>
          <w:rFonts w:ascii="Times New Roman" w:hAnsi="Times New Roman" w:cs="Times New Roman"/>
          <w:sz w:val="24"/>
          <w:szCs w:val="24"/>
        </w:rPr>
        <w:t>Осуществлять подбор режимов работы, выбор и обоснование способа движения машинно-тракторного агрегата в соответствии с условиями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9F" w:rsidRDefault="00076E9F" w:rsidP="00A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</w:t>
      </w:r>
      <w:r w:rsidRPr="007C384B">
        <w:rPr>
          <w:rFonts w:ascii="Times New Roman" w:hAnsi="Times New Roman" w:cs="Times New Roman"/>
          <w:sz w:val="24"/>
          <w:szCs w:val="24"/>
        </w:rPr>
        <w:t>Выполнять работы на машинно-тракторном агрегате в соответствии с требованиями правил техники безопасности 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D50" w:rsidRDefault="00B42D50" w:rsidP="00A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B42D50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84B">
        <w:rPr>
          <w:rFonts w:ascii="Times New Roman" w:hAnsi="Times New Roman" w:cs="Times New Roman"/>
          <w:sz w:val="24"/>
          <w:szCs w:val="24"/>
        </w:rPr>
        <w:t>Управлять тракторами и самоходными машинами категории «В», «С», «D», «Е», «F» в соответствии с правилами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D50" w:rsidRPr="007C384B" w:rsidRDefault="00B42D50" w:rsidP="00A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2.5. </w:t>
      </w:r>
      <w:r w:rsidRPr="007C384B">
        <w:rPr>
          <w:rFonts w:ascii="Times New Roman" w:hAnsi="Times New Roman" w:cs="Times New Roman"/>
          <w:sz w:val="24"/>
          <w:szCs w:val="24"/>
        </w:rPr>
        <w:t>Управлять автомобилями категории «В» и «С» в соответствии с правилами дорожного движения</w:t>
      </w:r>
    </w:p>
    <w:p w:rsidR="00B42D50" w:rsidRDefault="00B42D50" w:rsidP="00A6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</w:p>
    <w:p w:rsidR="00B42D50" w:rsidRDefault="00B42D50" w:rsidP="00A6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D50" w:rsidRDefault="00B42D50" w:rsidP="00A6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3.4. Подбирать материалы, узлы и агрегаты, необходимые для проведения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D50" w:rsidRDefault="00B42D50" w:rsidP="00A6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D2057">
        <w:rPr>
          <w:rFonts w:ascii="Times New Roman" w:hAnsi="Times New Roman" w:cs="Times New Roman"/>
          <w:sz w:val="24"/>
          <w:szCs w:val="24"/>
        </w:rPr>
        <w:t>3.5. 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D50" w:rsidRDefault="00B42D50" w:rsidP="00A607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D50" w:rsidRDefault="00B42D50" w:rsidP="00A607E8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ПК 3.7. </w:t>
      </w:r>
      <w:r w:rsidRPr="007A7B6F">
        <w:rPr>
          <w:rFonts w:ascii="Times New Roman" w:hAnsi="Times New Roman"/>
          <w:b w:val="0"/>
          <w:i w:val="0"/>
          <w:sz w:val="24"/>
          <w:szCs w:val="24"/>
        </w:rPr>
        <w:t>Выполнять регулировку, испытание, обкатку отремонтированной сельскохозяйственной техники в соответствии с регламентами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42D50" w:rsidRPr="00B42D50" w:rsidRDefault="00B42D50" w:rsidP="00A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50">
        <w:rPr>
          <w:rFonts w:ascii="Times New Roman" w:hAnsi="Times New Roman" w:cs="Times New Roman"/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7E8" w:rsidRDefault="00A607E8" w:rsidP="001C6B37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C6B37" w:rsidRPr="00263823" w:rsidRDefault="001C6B37" w:rsidP="001C6B3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C6B37" w:rsidRPr="00263823" w:rsidRDefault="001C6B37" w:rsidP="001C6B3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1C6B37" w:rsidRPr="00263823" w:rsidTr="00E134B9">
        <w:trPr>
          <w:trHeight w:val="490"/>
        </w:trPr>
        <w:tc>
          <w:tcPr>
            <w:tcW w:w="3981" w:type="pct"/>
            <w:vAlign w:val="center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C6B37" w:rsidRPr="00263823" w:rsidTr="00E134B9">
        <w:trPr>
          <w:trHeight w:val="490"/>
        </w:trPr>
        <w:tc>
          <w:tcPr>
            <w:tcW w:w="3981" w:type="pct"/>
            <w:vAlign w:val="center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1C6B37" w:rsidRPr="00263823" w:rsidRDefault="001C6B37" w:rsidP="00E134B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07E8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1C6B37" w:rsidRPr="00263823" w:rsidTr="00E134B9">
        <w:trPr>
          <w:trHeight w:val="490"/>
        </w:trPr>
        <w:tc>
          <w:tcPr>
            <w:tcW w:w="3981" w:type="pct"/>
            <w:vAlign w:val="center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1C6B37" w:rsidRPr="00263823" w:rsidRDefault="001C6B37" w:rsidP="00A607E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1C6B37" w:rsidRPr="00263823" w:rsidTr="00E134B9">
        <w:trPr>
          <w:trHeight w:val="490"/>
        </w:trPr>
        <w:tc>
          <w:tcPr>
            <w:tcW w:w="5000" w:type="pct"/>
            <w:gridSpan w:val="2"/>
            <w:vAlign w:val="center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C6B37" w:rsidRPr="00263823" w:rsidTr="00E134B9">
        <w:trPr>
          <w:trHeight w:val="490"/>
        </w:trPr>
        <w:tc>
          <w:tcPr>
            <w:tcW w:w="3981" w:type="pct"/>
            <w:vAlign w:val="center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1C6B37" w:rsidRPr="00263823" w:rsidTr="00E134B9">
        <w:trPr>
          <w:trHeight w:val="490"/>
        </w:trPr>
        <w:tc>
          <w:tcPr>
            <w:tcW w:w="3981" w:type="pct"/>
            <w:vAlign w:val="center"/>
          </w:tcPr>
          <w:p w:rsidR="001C6B37" w:rsidRPr="00263823" w:rsidRDefault="001C6B37" w:rsidP="00E134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1C6B37" w:rsidRPr="00263823" w:rsidTr="00E134B9">
        <w:trPr>
          <w:trHeight w:val="490"/>
        </w:trPr>
        <w:tc>
          <w:tcPr>
            <w:tcW w:w="3981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C6B37" w:rsidRPr="00263823" w:rsidTr="00E134B9">
        <w:trPr>
          <w:trHeight w:val="490"/>
        </w:trPr>
        <w:tc>
          <w:tcPr>
            <w:tcW w:w="3981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1019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1C6B37" w:rsidRPr="00263823" w:rsidRDefault="001C6B37" w:rsidP="001C6B3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Pr="00263823" w:rsidRDefault="001C6B37" w:rsidP="001C6B37">
      <w:pPr>
        <w:rPr>
          <w:rFonts w:ascii="Times New Roman" w:hAnsi="Times New Roman" w:cs="Times New Roman"/>
          <w:b/>
          <w:i/>
          <w:sz w:val="24"/>
          <w:szCs w:val="24"/>
        </w:rPr>
        <w:sectPr w:rsidR="001C6B37" w:rsidRPr="00263823" w:rsidSect="00A148B1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1C6B37" w:rsidRPr="00263823" w:rsidRDefault="001C6B37" w:rsidP="001C6B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1C6B37" w:rsidRPr="00263823" w:rsidRDefault="001C6B37" w:rsidP="001C6B3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8563"/>
        <w:gridCol w:w="2036"/>
        <w:gridCol w:w="1901"/>
      </w:tblGrid>
      <w:tr w:rsidR="001C6B37" w:rsidRPr="00263823" w:rsidTr="00852DBF">
        <w:trPr>
          <w:trHeight w:val="20"/>
        </w:trPr>
        <w:tc>
          <w:tcPr>
            <w:tcW w:w="814" w:type="pct"/>
            <w:vAlign w:val="center"/>
          </w:tcPr>
          <w:p w:rsidR="001C6B37" w:rsidRPr="00263823" w:rsidRDefault="001C6B37" w:rsidP="00852DB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vAlign w:val="center"/>
          </w:tcPr>
          <w:p w:rsidR="001C6B37" w:rsidRPr="00263823" w:rsidRDefault="001C6B37" w:rsidP="00852DB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vAlign w:val="center"/>
          </w:tcPr>
          <w:p w:rsidR="001C6B37" w:rsidRPr="00263823" w:rsidRDefault="001C6B37" w:rsidP="00852DB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89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CE1355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1C6B37" w:rsidRPr="00263823" w:rsidTr="00E134B9">
        <w:trPr>
          <w:trHeight w:val="389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A14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научно-техническом процессе. Материя и движение. Механическое движение. Равновесие. </w:t>
            </w:r>
          </w:p>
          <w:p w:rsidR="001C6B37" w:rsidRPr="00263823" w:rsidRDefault="001C6B37" w:rsidP="00A148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дисциплины: теоретическая механика, сопротивление материалов, детали машин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89"/>
        </w:trPr>
        <w:tc>
          <w:tcPr>
            <w:tcW w:w="3682" w:type="pct"/>
            <w:gridSpan w:val="2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Теоретическая механика </w:t>
            </w:r>
          </w:p>
        </w:tc>
        <w:tc>
          <w:tcPr>
            <w:tcW w:w="682" w:type="pct"/>
            <w:vAlign w:val="center"/>
          </w:tcPr>
          <w:p w:rsidR="001C6B37" w:rsidRPr="00263823" w:rsidRDefault="009730A0" w:rsidP="009730A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7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89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Статика. Основные понятия и аксиомы. Плоская система сходящихся сил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40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1. Материальная точка, абсолютно твердое тело.  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95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2. Сила. Система сил.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95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3. Равнодействующая и уравновешивающая силы. Аксиомы статики.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95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4. Связи и их реакции.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95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5. Система сходящихся сил. Определение равнодействующей геометрическим способом. Геометрическое условие равновесия.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395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6. Проекция силы на ось, правило знаков. Аналитическое определение равнодействующей. Уравнения равновесия в аналитической форме.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A148B1" w:rsidRDefault="001C6B37" w:rsidP="00FC6BC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FC6BCB">
              <w:rPr>
                <w:rFonts w:ascii="Times New Roman" w:hAnsi="Times New Roman" w:cs="Times New Roman"/>
                <w:bCs/>
                <w:sz w:val="24"/>
                <w:szCs w:val="24"/>
              </w:rPr>
              <w:t>усилий в стержнях системы сходящихся сил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6BCB" w:rsidRPr="00263823" w:rsidTr="00E134B9">
        <w:trPr>
          <w:trHeight w:val="20"/>
        </w:trPr>
        <w:tc>
          <w:tcPr>
            <w:tcW w:w="814" w:type="pct"/>
            <w:vMerge/>
          </w:tcPr>
          <w:p w:rsidR="00FC6BCB" w:rsidRPr="00263823" w:rsidRDefault="00FC6BCB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FC6BCB" w:rsidRPr="00A148B1" w:rsidRDefault="00FC6BCB" w:rsidP="00FC6BC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усилий в стержнях системы сходящихся сил граф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ически</w:t>
            </w:r>
          </w:p>
        </w:tc>
        <w:tc>
          <w:tcPr>
            <w:tcW w:w="682" w:type="pct"/>
            <w:vAlign w:val="center"/>
          </w:tcPr>
          <w:p w:rsidR="00FC6BCB" w:rsidRPr="00263823" w:rsidRDefault="00FC6BCB" w:rsidP="00E134B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C6BCB" w:rsidRPr="00263823" w:rsidRDefault="00FC6BCB" w:rsidP="00E134B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 сил и момент силы относительно точки. Плоская система произвольно расположенных сил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 сил. Момент пары. Момент силы относительно точки.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Приведение силы к данной точке.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плоской системы произвольно расположенных сил к данному центру. Главный вектор и главный момент системы </w:t>
            </w:r>
            <w:proofErr w:type="gramStart"/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>сил</w:t>
            </w:r>
            <w:proofErr w:type="gramEnd"/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 и их свойства.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 системы. Три виды уравнения равновесия.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FC6BCB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B">
              <w:rPr>
                <w:rFonts w:ascii="Times New Roman" w:hAnsi="Times New Roman" w:cs="Times New Roman"/>
                <w:sz w:val="24"/>
                <w:szCs w:val="24"/>
              </w:rPr>
              <w:t>Определение опорных реакций балок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реакций жестко защемленных балок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CE1355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трении. Трение скольжения. Трение Качения. Трение покоя. Устойчивость против опрокидывания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FC6B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задач на </w:t>
            </w:r>
            <w:r w:rsidR="00FC6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трения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4FD" w:rsidRPr="00263823" w:rsidTr="00E134B9">
        <w:trPr>
          <w:trHeight w:val="20"/>
        </w:trPr>
        <w:tc>
          <w:tcPr>
            <w:tcW w:w="814" w:type="pct"/>
            <w:vMerge w:val="restart"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2868" w:type="pct"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0574FD" w:rsidRPr="00263823" w:rsidRDefault="000574FD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74FD" w:rsidRPr="00263823" w:rsidTr="00E134B9">
        <w:trPr>
          <w:trHeight w:val="20"/>
        </w:trPr>
        <w:tc>
          <w:tcPr>
            <w:tcW w:w="814" w:type="pct"/>
            <w:vMerge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574FD" w:rsidRPr="00263823" w:rsidRDefault="000574FD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Разложение силы по трем осям координат</w:t>
            </w:r>
          </w:p>
        </w:tc>
        <w:tc>
          <w:tcPr>
            <w:tcW w:w="682" w:type="pct"/>
            <w:vMerge/>
            <w:vAlign w:val="center"/>
          </w:tcPr>
          <w:p w:rsidR="000574FD" w:rsidRPr="00263823" w:rsidRDefault="000574FD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4FD" w:rsidRPr="00263823" w:rsidTr="00E134B9">
        <w:trPr>
          <w:trHeight w:val="20"/>
        </w:trPr>
        <w:tc>
          <w:tcPr>
            <w:tcW w:w="814" w:type="pct"/>
            <w:vMerge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574FD" w:rsidRPr="00263823" w:rsidRDefault="000574FD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система сходящихся сил, ее равновесие</w:t>
            </w:r>
          </w:p>
        </w:tc>
        <w:tc>
          <w:tcPr>
            <w:tcW w:w="682" w:type="pct"/>
            <w:vMerge/>
            <w:vAlign w:val="center"/>
          </w:tcPr>
          <w:p w:rsidR="000574FD" w:rsidRPr="00263823" w:rsidRDefault="000574FD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4FD" w:rsidRPr="00263823" w:rsidTr="00E134B9">
        <w:trPr>
          <w:trHeight w:val="20"/>
        </w:trPr>
        <w:tc>
          <w:tcPr>
            <w:tcW w:w="814" w:type="pct"/>
            <w:vMerge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0574FD" w:rsidRPr="00263823" w:rsidRDefault="000574FD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Момент силы относительно оси</w:t>
            </w:r>
          </w:p>
        </w:tc>
        <w:tc>
          <w:tcPr>
            <w:tcW w:w="682" w:type="pct"/>
            <w:vMerge/>
            <w:vAlign w:val="center"/>
          </w:tcPr>
          <w:p w:rsidR="000574FD" w:rsidRPr="00263823" w:rsidRDefault="000574FD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0574FD" w:rsidRPr="00263823" w:rsidRDefault="000574FD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момента силы относительно оси пространственной системы произвольно расположенных сил.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тяжести простых геометрических фигур. Определение положения центра тяжести плоской фигуры и фигуры, составленной из стандартных профилей проката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Устойчивое, неустойчивое и безразличное равновесие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центра тяжести плоских фигур и сечений, составленных из стандартных прокатных профилей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1.6.</w:t>
            </w:r>
            <w:r w:rsidRPr="0026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34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Кинематика. Основные понятия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Простейшие движения твердого тела. Сложное движение точки и твердого тела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F86F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скорость и скорость в данный момент. Среднее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ускорении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ускорение в данный момент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Ускорение в прямолинейном и криволинейном движении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Равномерное и равнопеременное движение: формулы и кинематические графики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Поступательно</w:t>
            </w:r>
            <w:r w:rsidR="00A73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вращательное движение твердого тела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Линейные скорости и ускорения точек тела при вращательном движении. Понятие о сложном движении точки и тела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о сложении скоростей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Разложение плоскопараллельного движения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поступательное и вращательное. Мгновенный центр скоростей, и его свойства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параметров движения точки для любого вида движения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1.7. </w:t>
            </w:r>
            <w:r w:rsidRPr="00390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Динамика.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понятия. Метод кинетостатики. Работа и мощность. Общие теоремы динамики.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задачи динамики. Аксиомы динамики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инерции при прямолинейном и криволинейном движениях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Аламбера: метод кинетостатики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постоянной силы при прямолинейном движении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работе переменной силы на криволинейном пути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Мощность, КПД, Работа и мощность при вращательном движении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Вращающий момент. Определение вращающего момента на валах механических передач. Теорема об изменении количества движения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об изменении кинетической энергии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Уравнение поступательного и вращательного движения твердого тела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частоты вращения валов и вращающих моментов, мощности на валах по заданной кинематической схеме привода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3682" w:type="pct"/>
            <w:gridSpan w:val="2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682" w:type="pct"/>
            <w:vAlign w:val="center"/>
          </w:tcPr>
          <w:p w:rsidR="001C6B37" w:rsidRPr="00263823" w:rsidRDefault="009730A0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7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положения сопромата. Растяжение и сжатие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сопромата. Понятие о расчетах на прочность и устойчивость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Деформации упругие и пластичные. Классификация нагрузок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виды деформации. Метод сечений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Напряжения: полное, нормальное, касательное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 и сжатии. Закон Гука. Коэффициент Пуассона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Испытание материалов на растяжение и сжатие при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статическом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нагружении</w:t>
            </w:r>
            <w:proofErr w:type="spell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Коэффициент запаса прочности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остроение эпюр нормальных сил, нормальных напряжений, перемещений сечений бруса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Расчёт стержня на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растяжение-сжатие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расчеты на срез и смятие. Геометрические характеристики плоских сечений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Срез, основные расчетные предпосылки, основные расчетные формулы, условие прочности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Смятие, условности расчета, расчетные формулы, условия прочности. Примеры расчетов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Статический момент площади сечения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Осевой, полярный и центробежный моменты инерции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Моменты инерции простейших сечений: прямоугольника, круга, кольца, определение главных центральных моментов инерции составных сечений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главных центральных моментов инерции составных сечений, имеющих ось симметрии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Кручение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Напряжения в поперечном сечении. Угол закручивания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и жесткость при кручении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остроение эпюр крутящих моментов, углов закручивания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прочность и жесткость при кручении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2.4.</w:t>
            </w:r>
            <w:r w:rsidRPr="00263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Изгиб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и определения. Классификация видов изгиба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распределенной нагрузки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при изгибе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касательных напряжений при изгибе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Линейные угловые перемещения при изгибе, их определение. Расчеты на жесткость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остроение эпюр поперечных сил и изгибающих моментов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6B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 балки 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прочность </w:t>
            </w:r>
            <w:r w:rsidR="006B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изгибе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6B5FDC" w:rsidP="006B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Выбор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рациональных  форм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поперечных сечений</w:t>
            </w:r>
          </w:p>
        </w:tc>
        <w:tc>
          <w:tcPr>
            <w:tcW w:w="682" w:type="pc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Сложное сопротивление. Устойчивость сжатых стержней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A738C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Напряженное состояние в точке упругого тела. Главные напряжения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напряженных состояний. Косой изгиб. Внецентренное сжатие (растяжение)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гипотез прочности. Эквивалентное напряжение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 при сочетании основы видов деформаций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об устойчивых и неустойчивых формах равновесия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Критическая сила. Формула Эйлера при различных случаях опорных закреплений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Критическое напряжение. Гибкость. Переделы применимости формулы Эйлера. Формула Ясинского.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критических напряжений в зависимости от гибкости. Расчеты на устойчивость сжатых стержней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94D5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FC6B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пределение критической силы для сжатого бруса </w:t>
            </w:r>
          </w:p>
        </w:tc>
        <w:tc>
          <w:tcPr>
            <w:tcW w:w="682" w:type="pct"/>
            <w:vAlign w:val="center"/>
          </w:tcPr>
          <w:p w:rsidR="001C6B37" w:rsidRPr="00263823" w:rsidRDefault="00194D5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Сопротивление усталости. Прочность при динамических нагрузках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Циклы напряжений. Усталостное напряжение, его причины и характер. Кривая усталости, предел выносливости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Факторы, влияющие на величину предела выносливости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Приближенный расчет на действие ударной нагрузки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колебаниях сооружений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3682" w:type="pct"/>
            <w:gridSpan w:val="2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  <w:tc>
          <w:tcPr>
            <w:tcW w:w="682" w:type="pct"/>
            <w:vAlign w:val="center"/>
          </w:tcPr>
          <w:p w:rsidR="001C6B37" w:rsidRPr="00263823" w:rsidRDefault="009730A0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7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положения. Общие сведения о передачах</w:t>
            </w: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 задачи раздела. Механизм и машина. Классификация машин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направления в развитии машиностроения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работоспособности деталей машин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Контактная прочность деталей машин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Проектный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проверочные расчеты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передач. Классификация. Основные кинематические и силовые соотношения в передачах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Фрикционные передачи, передача винт-гайка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Фрикционные передачи, их назначение и классификация. Достоинства и недостатки, область применения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 катков. Виды разрушения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о вариаторах. Расчет на прочность фрикционных передач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Винтовая передача: достоинства и недостатки, область применения. Разновидность винтов передачи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винта и гайки. Расчет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3D7BF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FC6BCB" w:rsidP="001703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0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передачи винт-гайка</w:t>
            </w:r>
          </w:p>
        </w:tc>
        <w:tc>
          <w:tcPr>
            <w:tcW w:w="682" w:type="pct"/>
            <w:vAlign w:val="center"/>
          </w:tcPr>
          <w:p w:rsidR="001C6B37" w:rsidRPr="00263823" w:rsidRDefault="003D7BF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3.3.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Зубчатые передачи (основы конструирования зубчатых колес)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зубчатых передачах, классификация, достоинства и недостатки, область применения</w:t>
            </w: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теории зубчатого зацепления, краткие сведения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сведения об изготовлении зубчатых колес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и силовые соотношения в зацеплении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контактную прочность и изгиб. Особенности расчета цилиндрических, косозубых, шевронных передач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передачи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Конические зубчатые передачи, основные геометрические соотношения,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силы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действующие в зацеплении. Расчет конических передач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451EFD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Расчёт зубчатой передачи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Червячные передачи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червячных передачах, достоинства и недостатки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 применения, классификация передач. Нарезание червяков и червячных колес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соотношения червячной передачи. Силы в зацеплении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червячной пары. Виды разрушения зубьев червячных колес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прочность, тепловой расчет червячной передачи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451EFD" w:rsidP="00451E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червячной передачи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Ременные передачи. Цепные передачи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ременных передачах, основные геометрические соотношения, силы и напряжения в ветвях ремня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 ремней, шкивы и натяжные устройства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цепных передачах, приводные цепи, звездочки, натяжные устройства. Основные геометрические соотношения, особенности расчета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451EFD" w:rsidP="00E134F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 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ременной передачи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451EFD" w:rsidP="00E13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 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цепной передачи</w:t>
            </w:r>
          </w:p>
        </w:tc>
        <w:tc>
          <w:tcPr>
            <w:tcW w:w="682" w:type="pct"/>
            <w:vAlign w:val="center"/>
          </w:tcPr>
          <w:p w:rsidR="001C6B37" w:rsidRPr="00263823" w:rsidRDefault="00610534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0C4647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плоских механизмах, редукторах. Валы и оси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9730A0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теории машин и механизмов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Звено, кинематическая пара, кинематическая цепь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плоские механизмы и низшими и высшими парами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валах и осях. Конструктивные элементы валов и осей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 валов и осей. Выбор расчетных схем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валов и осей на прочность и жесткость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3D7BF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C67963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Проектировочный расчет вала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передачи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C67963" w:rsidP="00C679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роверочн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 расчет вала</w:t>
            </w:r>
            <w:r w:rsidR="001C6B37"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передачи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(конструирование подшипниковых узлов)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Опоры валов и осей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качения, устройство, достоинства и недостатки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1C6B37" w:rsidRPr="00263823" w:rsidRDefault="00184191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CE2F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Расчёт и подбор подшипников</w:t>
            </w:r>
          </w:p>
        </w:tc>
        <w:tc>
          <w:tcPr>
            <w:tcW w:w="682" w:type="pct"/>
            <w:vAlign w:val="center"/>
          </w:tcPr>
          <w:p w:rsidR="001C6B37" w:rsidRPr="00263823" w:rsidRDefault="00C67963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Муфты. Соединения деталей машин.</w:t>
            </w: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1C6B37" w:rsidRPr="00263823" w:rsidRDefault="00565AEF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Муфты, их назначение и краткая классификация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типы глухих, жестких, упругих, самоуправляемых муфт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выборе и расчете муфт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разъемных и неразъемных соединениях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формы резьбовых соединений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Шпоночные соединения, достоинства и недостатки, разновидности. Расчет шпоночных соединений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Шлицевые соединения, достоинства и недостатки, разновидности. Расчет шлицевых соединений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сварных, клеевых соединениях, достоинства и недостатки. Расчет сварных и клеевых соединений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263823" w:rsidRDefault="001C6B37" w:rsidP="00E1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Заклепочные соединения, классификация, типы заклепок, расчет. Соединение с натягом. Расчет на прочность</w:t>
            </w:r>
          </w:p>
        </w:tc>
        <w:tc>
          <w:tcPr>
            <w:tcW w:w="682" w:type="pct"/>
            <w:vMerge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68C" w:rsidRPr="00263823" w:rsidTr="00E134B9">
        <w:trPr>
          <w:trHeight w:val="20"/>
        </w:trPr>
        <w:tc>
          <w:tcPr>
            <w:tcW w:w="814" w:type="pct"/>
            <w:vMerge/>
          </w:tcPr>
          <w:p w:rsidR="0065368C" w:rsidRPr="00263823" w:rsidRDefault="0065368C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65368C" w:rsidRDefault="0065368C" w:rsidP="00E134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82" w:type="pct"/>
            <w:vAlign w:val="center"/>
          </w:tcPr>
          <w:p w:rsidR="0065368C" w:rsidRDefault="0065368C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5368C" w:rsidRPr="00263823" w:rsidRDefault="0065368C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814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1C6B37" w:rsidRPr="0065368C" w:rsidRDefault="00A738C7" w:rsidP="00E13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8C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прочности соединения деталей</w:t>
            </w:r>
          </w:p>
        </w:tc>
        <w:tc>
          <w:tcPr>
            <w:tcW w:w="682" w:type="pct"/>
            <w:vAlign w:val="center"/>
          </w:tcPr>
          <w:p w:rsidR="001C6B37" w:rsidRPr="00263823" w:rsidRDefault="0065368C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3682" w:type="pct"/>
            <w:gridSpan w:val="2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F85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6B37" w:rsidRPr="00263823" w:rsidTr="00E134B9">
        <w:trPr>
          <w:trHeight w:val="20"/>
        </w:trPr>
        <w:tc>
          <w:tcPr>
            <w:tcW w:w="3682" w:type="pct"/>
            <w:gridSpan w:val="2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1C6B37" w:rsidRPr="00263823" w:rsidRDefault="001C6B37" w:rsidP="00E134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118</w:t>
            </w:r>
          </w:p>
        </w:tc>
        <w:tc>
          <w:tcPr>
            <w:tcW w:w="637" w:type="pct"/>
          </w:tcPr>
          <w:p w:rsidR="001C6B37" w:rsidRPr="00263823" w:rsidRDefault="001C6B37" w:rsidP="00E134B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C6B37" w:rsidRPr="00263823" w:rsidRDefault="001C6B37" w:rsidP="001C6B37">
      <w:pPr>
        <w:rPr>
          <w:rFonts w:ascii="Times New Roman" w:hAnsi="Times New Roman" w:cs="Times New Roman"/>
          <w:i/>
          <w:sz w:val="24"/>
          <w:szCs w:val="24"/>
        </w:rPr>
        <w:sectPr w:rsidR="001C6B37" w:rsidRPr="00263823" w:rsidSect="00E134B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6B37" w:rsidRPr="00263823" w:rsidRDefault="001C6B37" w:rsidP="001C6B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1C6B37" w:rsidRPr="00263823" w:rsidRDefault="001C6B37" w:rsidP="001C6B37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C6B37" w:rsidRPr="00263823" w:rsidRDefault="001C6B37" w:rsidP="001C6B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 «Техническая механика»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C6B37" w:rsidRPr="00263823" w:rsidRDefault="001C6B37" w:rsidP="001C6B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63823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комплект учебно-методической документации, наглядные пособия, учебные дидактические материалы, стенды, комплект плакатов, модели</w:t>
      </w: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компьютер, 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>сканер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 xml:space="preserve">, принтер, 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>проектор, плоттер, программное обеспечение общего назначения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1C6B37" w:rsidRPr="00263823" w:rsidRDefault="001C6B37" w:rsidP="001C6B37">
      <w:pPr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6B37" w:rsidRPr="00263823" w:rsidRDefault="001C6B37" w:rsidP="001C6B37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C6B37" w:rsidRPr="00263823" w:rsidRDefault="001C6B37" w:rsidP="001C6B3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6382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263823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263823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1C6B37" w:rsidRPr="00263823" w:rsidRDefault="001C6B37" w:rsidP="001C6B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6B37" w:rsidRPr="00263823" w:rsidRDefault="001C6B37" w:rsidP="001C6B3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F12C4" w:rsidRPr="00EF12C4" w:rsidRDefault="00EF12C4" w:rsidP="00EF12C4">
      <w:pPr>
        <w:pStyle w:val="ae"/>
        <w:numPr>
          <w:ilvl w:val="0"/>
          <w:numId w:val="46"/>
        </w:numPr>
        <w:spacing w:before="0" w:after="0"/>
        <w:ind w:left="0" w:firstLine="0"/>
        <w:contextualSpacing/>
        <w:jc w:val="both"/>
        <w:rPr>
          <w:bCs/>
        </w:rPr>
      </w:pPr>
      <w:proofErr w:type="spellStart"/>
      <w:r w:rsidRPr="00EF12C4">
        <w:rPr>
          <w:bCs/>
        </w:rPr>
        <w:t>Вереина</w:t>
      </w:r>
      <w:proofErr w:type="spellEnd"/>
      <w:r w:rsidRPr="00EF12C4">
        <w:rPr>
          <w:bCs/>
        </w:rPr>
        <w:t xml:space="preserve">, Л.И., Техническая механика: учебник для студ. учреждений сред. проф. образования /Л.И. </w:t>
      </w:r>
      <w:proofErr w:type="spellStart"/>
      <w:r w:rsidRPr="00EF12C4">
        <w:rPr>
          <w:bCs/>
        </w:rPr>
        <w:t>Вереина</w:t>
      </w:r>
      <w:proofErr w:type="spellEnd"/>
      <w:r w:rsidRPr="00EF12C4">
        <w:rPr>
          <w:bCs/>
        </w:rPr>
        <w:t>, М.М. Краснов. – 7-е изд., стер</w:t>
      </w:r>
      <w:proofErr w:type="gramStart"/>
      <w:r w:rsidRPr="00EF12C4">
        <w:rPr>
          <w:bCs/>
        </w:rPr>
        <w:t xml:space="preserve">., - </w:t>
      </w:r>
      <w:proofErr w:type="gramEnd"/>
      <w:r w:rsidRPr="00EF12C4">
        <w:rPr>
          <w:bCs/>
        </w:rPr>
        <w:t>М.: Издательский центр «Академия», 2015. – 352с.</w:t>
      </w:r>
    </w:p>
    <w:p w:rsidR="001C6B37" w:rsidRPr="00EF12C4" w:rsidRDefault="001C6B37" w:rsidP="00EF12C4">
      <w:pPr>
        <w:pStyle w:val="ae"/>
        <w:numPr>
          <w:ilvl w:val="0"/>
          <w:numId w:val="46"/>
        </w:numPr>
        <w:spacing w:before="0" w:after="0"/>
        <w:ind w:left="0" w:firstLine="0"/>
        <w:contextualSpacing/>
        <w:jc w:val="both"/>
        <w:rPr>
          <w:bCs/>
        </w:rPr>
      </w:pPr>
      <w:r w:rsidRPr="00EF12C4">
        <w:rPr>
          <w:bCs/>
        </w:rPr>
        <w:t xml:space="preserve">Техническая механика. Курс лекций», </w:t>
      </w:r>
      <w:proofErr w:type="spellStart"/>
      <w:r w:rsidRPr="00EF12C4">
        <w:rPr>
          <w:bCs/>
        </w:rPr>
        <w:t>В.П.Олофинская</w:t>
      </w:r>
      <w:proofErr w:type="spellEnd"/>
      <w:r w:rsidRPr="00EF12C4">
        <w:rPr>
          <w:bCs/>
        </w:rPr>
        <w:t>, Москва ИД «Форум-ИНФРА-М», 2015.</w:t>
      </w:r>
    </w:p>
    <w:p w:rsidR="001C6B37" w:rsidRPr="00EF12C4" w:rsidRDefault="001C6B37" w:rsidP="00EF12C4">
      <w:pPr>
        <w:pStyle w:val="ae"/>
        <w:numPr>
          <w:ilvl w:val="0"/>
          <w:numId w:val="46"/>
        </w:numPr>
        <w:spacing w:before="0" w:after="0"/>
        <w:ind w:left="0" w:firstLine="0"/>
        <w:contextualSpacing/>
        <w:jc w:val="both"/>
        <w:rPr>
          <w:bCs/>
        </w:rPr>
      </w:pPr>
      <w:r w:rsidRPr="00EF12C4">
        <w:rPr>
          <w:bCs/>
        </w:rPr>
        <w:t xml:space="preserve">Детали машин», </w:t>
      </w:r>
      <w:proofErr w:type="spellStart"/>
      <w:r w:rsidRPr="00EF12C4">
        <w:rPr>
          <w:bCs/>
        </w:rPr>
        <w:t>Н.В.Гулиа</w:t>
      </w:r>
      <w:proofErr w:type="spellEnd"/>
      <w:r w:rsidRPr="00EF12C4">
        <w:rPr>
          <w:bCs/>
        </w:rPr>
        <w:t>, Москва «Форум-Инфра-М.: 2015.</w:t>
      </w:r>
    </w:p>
    <w:p w:rsidR="001C6B37" w:rsidRPr="00EF12C4" w:rsidRDefault="001C6B37" w:rsidP="00EF12C4">
      <w:pPr>
        <w:pStyle w:val="ae"/>
        <w:numPr>
          <w:ilvl w:val="0"/>
          <w:numId w:val="46"/>
        </w:numPr>
        <w:spacing w:before="0" w:after="0"/>
        <w:ind w:left="0" w:firstLine="0"/>
        <w:contextualSpacing/>
        <w:jc w:val="both"/>
        <w:rPr>
          <w:bCs/>
        </w:rPr>
      </w:pPr>
      <w:r w:rsidRPr="00EF12C4">
        <w:rPr>
          <w:bCs/>
        </w:rPr>
        <w:t xml:space="preserve">Детали машин, типовые расчеты на прочность, </w:t>
      </w:r>
      <w:proofErr w:type="spellStart"/>
      <w:r w:rsidRPr="00EF12C4">
        <w:rPr>
          <w:bCs/>
        </w:rPr>
        <w:t>Т.В.Хруничева</w:t>
      </w:r>
      <w:proofErr w:type="spellEnd"/>
      <w:r w:rsidRPr="00EF12C4">
        <w:rPr>
          <w:bCs/>
        </w:rPr>
        <w:t>, Москва ИД «Форум</w:t>
      </w:r>
      <w:proofErr w:type="gramStart"/>
      <w:r w:rsidRPr="00EF12C4">
        <w:rPr>
          <w:bCs/>
        </w:rPr>
        <w:t>»-</w:t>
      </w:r>
      <w:proofErr w:type="gramEnd"/>
      <w:r w:rsidRPr="00EF12C4">
        <w:rPr>
          <w:bCs/>
        </w:rPr>
        <w:t>ИНФРА-М», 2015.</w:t>
      </w:r>
    </w:p>
    <w:p w:rsidR="001C6B37" w:rsidRPr="00263823" w:rsidRDefault="001C6B37" w:rsidP="001C6B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B37" w:rsidRPr="00263823" w:rsidRDefault="001C6B37" w:rsidP="001C6B3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1C6B37" w:rsidRPr="00263823" w:rsidRDefault="001C6B37" w:rsidP="001C6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1. ИКТ Портал </w:t>
      </w:r>
      <w:r w:rsidRPr="00263823">
        <w:rPr>
          <w:rFonts w:ascii="Times New Roman" w:hAnsi="Times New Roman" w:cs="Times New Roman"/>
          <w:sz w:val="24"/>
          <w:szCs w:val="24"/>
        </w:rPr>
        <w:t>«интернет ресурсы»-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ict</w:t>
      </w:r>
      <w:proofErr w:type="spellEnd"/>
      <w:r w:rsidRPr="002638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638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6B37" w:rsidRPr="00263823" w:rsidRDefault="001C6B37" w:rsidP="001C6B37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3823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1C6B37" w:rsidRDefault="001C6B37" w:rsidP="001C6B3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D4361E" w:rsidRPr="00D4361E" w:rsidRDefault="00D4361E" w:rsidP="00D4361E">
      <w:pPr>
        <w:pStyle w:val="ae"/>
        <w:numPr>
          <w:ilvl w:val="0"/>
          <w:numId w:val="50"/>
        </w:numPr>
        <w:ind w:left="0" w:firstLine="0"/>
        <w:contextualSpacing/>
        <w:jc w:val="both"/>
        <w:rPr>
          <w:bCs/>
          <w:i/>
        </w:rPr>
      </w:pPr>
      <w:proofErr w:type="spellStart"/>
      <w:r w:rsidRPr="00D4361E">
        <w:rPr>
          <w:bCs/>
        </w:rPr>
        <w:t>Эрдеди</w:t>
      </w:r>
      <w:proofErr w:type="spellEnd"/>
      <w:r w:rsidRPr="00D4361E">
        <w:rPr>
          <w:bCs/>
        </w:rPr>
        <w:t xml:space="preserve">, А.А., Теоретическая механика. Сопротивление материалов: учеб. пособие для </w:t>
      </w:r>
      <w:proofErr w:type="spellStart"/>
      <w:proofErr w:type="gramStart"/>
      <w:r w:rsidRPr="00D4361E">
        <w:rPr>
          <w:bCs/>
        </w:rPr>
        <w:t>для</w:t>
      </w:r>
      <w:proofErr w:type="spellEnd"/>
      <w:proofErr w:type="gramEnd"/>
      <w:r w:rsidRPr="00D4361E">
        <w:rPr>
          <w:bCs/>
        </w:rPr>
        <w:t xml:space="preserve"> студ. учреждений сред. проф. образования / А.А. </w:t>
      </w:r>
      <w:proofErr w:type="spellStart"/>
      <w:r w:rsidRPr="00D4361E">
        <w:rPr>
          <w:bCs/>
        </w:rPr>
        <w:t>Эрдеди</w:t>
      </w:r>
      <w:proofErr w:type="spellEnd"/>
      <w:r w:rsidRPr="00D4361E">
        <w:rPr>
          <w:bCs/>
        </w:rPr>
        <w:t xml:space="preserve">, Н.А. </w:t>
      </w:r>
      <w:proofErr w:type="spellStart"/>
      <w:r w:rsidRPr="00D4361E">
        <w:rPr>
          <w:bCs/>
        </w:rPr>
        <w:t>Эрдеди</w:t>
      </w:r>
      <w:proofErr w:type="spellEnd"/>
      <w:r w:rsidRPr="00D4361E">
        <w:rPr>
          <w:bCs/>
        </w:rPr>
        <w:t xml:space="preserve">. – 13-е изд., стер. – </w:t>
      </w:r>
      <w:proofErr w:type="spellStart"/>
      <w:r w:rsidRPr="00D4361E">
        <w:rPr>
          <w:bCs/>
        </w:rPr>
        <w:t>М.:Издательский</w:t>
      </w:r>
      <w:proofErr w:type="spellEnd"/>
      <w:r w:rsidRPr="00D4361E">
        <w:rPr>
          <w:bCs/>
        </w:rPr>
        <w:t xml:space="preserve"> центр «Академия», 2012/ - 320</w:t>
      </w:r>
      <w:r w:rsidRPr="00D4361E">
        <w:rPr>
          <w:bCs/>
          <w:lang w:val="en-US"/>
        </w:rPr>
        <w:t>c</w:t>
      </w:r>
      <w:r w:rsidRPr="00D4361E">
        <w:rPr>
          <w:bCs/>
        </w:rPr>
        <w:t>/</w:t>
      </w:r>
    </w:p>
    <w:p w:rsidR="001C6B37" w:rsidRPr="00D4361E" w:rsidRDefault="001C6B37" w:rsidP="00D4361E">
      <w:pPr>
        <w:pStyle w:val="ae"/>
        <w:numPr>
          <w:ilvl w:val="0"/>
          <w:numId w:val="50"/>
        </w:numPr>
        <w:ind w:left="0" w:firstLine="0"/>
        <w:contextualSpacing/>
        <w:rPr>
          <w:rFonts w:eastAsia="MS Mincho"/>
          <w:bCs/>
          <w:spacing w:val="-1"/>
          <w:lang w:eastAsia="ja-JP"/>
        </w:rPr>
      </w:pPr>
      <w:r w:rsidRPr="00D4361E">
        <w:rPr>
          <w:rFonts w:eastAsia="MS Mincho"/>
          <w:bCs/>
          <w:spacing w:val="-1"/>
          <w:lang w:eastAsia="ja-JP"/>
        </w:rPr>
        <w:t xml:space="preserve">Детали машин». И.И. </w:t>
      </w:r>
      <w:proofErr w:type="spellStart"/>
      <w:r w:rsidRPr="00D4361E">
        <w:rPr>
          <w:rFonts w:eastAsia="MS Mincho"/>
          <w:bCs/>
          <w:spacing w:val="-1"/>
          <w:lang w:eastAsia="ja-JP"/>
        </w:rPr>
        <w:t>Мархель</w:t>
      </w:r>
      <w:proofErr w:type="spellEnd"/>
      <w:r w:rsidRPr="00D4361E">
        <w:rPr>
          <w:rFonts w:eastAsia="MS Mincho"/>
          <w:bCs/>
          <w:spacing w:val="-1"/>
          <w:lang w:eastAsia="ja-JP"/>
        </w:rPr>
        <w:t>, Москва «Форум-ИНФРА-М, 2011г.</w:t>
      </w:r>
    </w:p>
    <w:p w:rsidR="001C6B37" w:rsidRPr="00263823" w:rsidRDefault="001C6B37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C03A9" w:rsidRPr="00CE1355" w:rsidRDefault="000C03A9" w:rsidP="001C6B3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C6B37" w:rsidRPr="000C03A9" w:rsidRDefault="001C6B37" w:rsidP="00F470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3A9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629"/>
        <w:gridCol w:w="2442"/>
      </w:tblGrid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аксиомы теоретической механики, законы равновесия и перемещения тел.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27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1.1.,1.2.,1.3.,1.4.,1.6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EF12C4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="00F4708D" w:rsidRPr="009C2947">
              <w:rPr>
                <w:rFonts w:ascii="Times New Roman" w:hAnsi="Times New Roman"/>
                <w:color w:val="000000"/>
                <w:spacing w:val="-1"/>
              </w:rPr>
              <w:t>словия равновесия системы сходящихся сил и системы произвольно</w:t>
            </w:r>
            <w:r w:rsidR="00F4708D" w:rsidRPr="009C2947">
              <w:rPr>
                <w:rFonts w:ascii="Times New Roman" w:hAnsi="Times New Roman"/>
                <w:color w:val="000000"/>
                <w:spacing w:val="-1"/>
              </w:rPr>
              <w:br/>
              <w:t>расположенных сил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27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1.1., 1.2.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выполнения основных расчетов по теоретической механике, сопротивл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ению материалов 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методики выполнения расчета.</w:t>
            </w:r>
          </w:p>
        </w:tc>
        <w:tc>
          <w:tcPr>
            <w:tcW w:w="127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1.4.,1.7., 2.2., 2.5.,2.6,3.3.-3.8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конструирования деталей и сборочных единиц.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Сформулированы основные понятия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ринципы конструирования деталей</w:t>
            </w:r>
          </w:p>
        </w:tc>
        <w:tc>
          <w:tcPr>
            <w:tcW w:w="127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по темам: 3.1., 3.3,3.4.,3.8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0F4E60" w:rsidRDefault="00F4708D" w:rsidP="00F4708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E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Методику проведения прочностных расчетов деталей машин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методики выполнения расчета.</w:t>
            </w:r>
          </w:p>
        </w:tc>
        <w:tc>
          <w:tcPr>
            <w:tcW w:w="127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3.2, 3.4. 3.5, 3.6, 3.8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расчеты на прочность при растяжении-сжатии, срезе и смятии, кручении и изгибе.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расчетов на прочность при растяжении и сжатии, срезе и смятии, правильно и в соответствии с алгоритмом</w:t>
            </w:r>
          </w:p>
        </w:tc>
        <w:tc>
          <w:tcPr>
            <w:tcW w:w="127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расчетно-графических работ по темам: 2.1.-2.6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рациональные формы поперечных сечений 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Выбор формы поперечных сечений осуществлен рационально и в соответствии с видом сечений</w:t>
            </w:r>
          </w:p>
        </w:tc>
        <w:tc>
          <w:tcPr>
            <w:tcW w:w="1276" w:type="pct"/>
          </w:tcPr>
          <w:p w:rsidR="00F4708D" w:rsidRPr="009F4B9F" w:rsidRDefault="00F4708D" w:rsidP="00D43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</w:t>
            </w:r>
            <w:proofErr w:type="gramStart"/>
            <w:r w:rsidR="00D4361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</w:t>
            </w:r>
            <w:proofErr w:type="gramEnd"/>
            <w:r w:rsidR="00D4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361E">
              <w:rPr>
                <w:rFonts w:ascii="Times New Roman" w:hAnsi="Times New Roman" w:cs="Times New Roman"/>
                <w:bCs/>
                <w:sz w:val="24"/>
                <w:szCs w:val="24"/>
              </w:rPr>
              <w:t>зпнятий</w:t>
            </w:r>
            <w:proofErr w:type="spellEnd"/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2.1.-2.6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расчеты зубчатых и червячных передач, передачи «винт-гайка», шпоночных соединений на контактную прочность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передач выполнен точно и в соответствии с алгоритмом</w:t>
            </w:r>
          </w:p>
        </w:tc>
        <w:tc>
          <w:tcPr>
            <w:tcW w:w="1276" w:type="pct"/>
          </w:tcPr>
          <w:p w:rsidR="00F4708D" w:rsidRPr="009F4B9F" w:rsidRDefault="00F4708D" w:rsidP="00D43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практических и </w:t>
            </w:r>
            <w:r w:rsidR="00D436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3.3,3.4,3.6.,3.8.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Проектировочный и проверочный расчеты выполнены точно и в соответствии с алгоритмом</w:t>
            </w:r>
          </w:p>
        </w:tc>
        <w:tc>
          <w:tcPr>
            <w:tcW w:w="1276" w:type="pct"/>
          </w:tcPr>
          <w:p w:rsidR="00F4708D" w:rsidRPr="009F4B9F" w:rsidRDefault="00F4708D" w:rsidP="00D43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</w:t>
            </w:r>
            <w:r w:rsidR="00D436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3.3- 3.8.</w:t>
            </w:r>
          </w:p>
        </w:tc>
      </w:tr>
      <w:tr w:rsidR="00F4708D" w:rsidRPr="009F4B9F" w:rsidTr="00F4708D">
        <w:tc>
          <w:tcPr>
            <w:tcW w:w="1828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1896" w:type="pct"/>
          </w:tcPr>
          <w:p w:rsidR="00F4708D" w:rsidRPr="009F4B9F" w:rsidRDefault="00F4708D" w:rsidP="00F47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выполнен правильно в соответствии с заданием</w:t>
            </w:r>
          </w:p>
        </w:tc>
        <w:tc>
          <w:tcPr>
            <w:tcW w:w="1276" w:type="pct"/>
          </w:tcPr>
          <w:p w:rsidR="00F4708D" w:rsidRPr="009F4B9F" w:rsidRDefault="00F4708D" w:rsidP="00D43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практических и </w:t>
            </w:r>
            <w:r w:rsidR="00D4361E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3.3- 3.8.</w:t>
            </w:r>
          </w:p>
        </w:tc>
      </w:tr>
    </w:tbl>
    <w:p w:rsidR="001C6B37" w:rsidRPr="00263823" w:rsidRDefault="001C6B37" w:rsidP="001C6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B37" w:rsidRPr="006B5FDC" w:rsidRDefault="001C6B37" w:rsidP="001C6B37">
      <w:pPr>
        <w:rPr>
          <w:rFonts w:ascii="Times New Roman" w:hAnsi="Times New Roman" w:cs="Times New Roman"/>
          <w:b/>
          <w:sz w:val="24"/>
          <w:szCs w:val="24"/>
        </w:rPr>
      </w:pPr>
    </w:p>
    <w:sectPr w:rsidR="001C6B37" w:rsidRPr="006B5FDC" w:rsidSect="007E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8C" w:rsidRDefault="00F0578C" w:rsidP="00A148B1">
      <w:pPr>
        <w:spacing w:after="0" w:line="240" w:lineRule="auto"/>
      </w:pPr>
      <w:r>
        <w:separator/>
      </w:r>
    </w:p>
  </w:endnote>
  <w:endnote w:type="continuationSeparator" w:id="0">
    <w:p w:rsidR="00F0578C" w:rsidRDefault="00F0578C" w:rsidP="00A1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17376"/>
    </w:sdtPr>
    <w:sdtEndPr/>
    <w:sdtContent>
      <w:p w:rsidR="00E134FC" w:rsidRDefault="009A08A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4FC" w:rsidRDefault="00E13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8C" w:rsidRDefault="00F0578C" w:rsidP="00A148B1">
      <w:pPr>
        <w:spacing w:after="0" w:line="240" w:lineRule="auto"/>
      </w:pPr>
      <w:r>
        <w:separator/>
      </w:r>
    </w:p>
  </w:footnote>
  <w:footnote w:type="continuationSeparator" w:id="0">
    <w:p w:rsidR="00F0578C" w:rsidRDefault="00F0578C" w:rsidP="00A1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B32E2A"/>
    <w:multiLevelType w:val="hybridMultilevel"/>
    <w:tmpl w:val="A6F4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9EA130F"/>
    <w:multiLevelType w:val="hybridMultilevel"/>
    <w:tmpl w:val="BF12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D5BD1"/>
    <w:multiLevelType w:val="hybridMultilevel"/>
    <w:tmpl w:val="3918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B2C9A"/>
    <w:multiLevelType w:val="hybridMultilevel"/>
    <w:tmpl w:val="18E4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9">
    <w:nsid w:val="4CEF3A8A"/>
    <w:multiLevelType w:val="hybridMultilevel"/>
    <w:tmpl w:val="1C7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FA21FA"/>
    <w:multiLevelType w:val="hybridMultilevel"/>
    <w:tmpl w:val="5218D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6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AB31743"/>
    <w:multiLevelType w:val="hybridMultilevel"/>
    <w:tmpl w:val="16C6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3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8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2"/>
  </w:num>
  <w:num w:numId="3">
    <w:abstractNumId w:val="28"/>
  </w:num>
  <w:num w:numId="4">
    <w:abstractNumId w:val="36"/>
  </w:num>
  <w:num w:numId="5">
    <w:abstractNumId w:val="21"/>
  </w:num>
  <w:num w:numId="6">
    <w:abstractNumId w:val="7"/>
  </w:num>
  <w:num w:numId="7">
    <w:abstractNumId w:val="34"/>
  </w:num>
  <w:num w:numId="8">
    <w:abstractNumId w:val="19"/>
  </w:num>
  <w:num w:numId="9">
    <w:abstractNumId w:val="5"/>
  </w:num>
  <w:num w:numId="10">
    <w:abstractNumId w:val="43"/>
  </w:num>
  <w:num w:numId="11">
    <w:abstractNumId w:val="13"/>
  </w:num>
  <w:num w:numId="12">
    <w:abstractNumId w:val="8"/>
  </w:num>
  <w:num w:numId="13">
    <w:abstractNumId w:val="33"/>
  </w:num>
  <w:num w:numId="14">
    <w:abstractNumId w:val="2"/>
  </w:num>
  <w:num w:numId="15">
    <w:abstractNumId w:val="26"/>
  </w:num>
  <w:num w:numId="16">
    <w:abstractNumId w:val="4"/>
  </w:num>
  <w:num w:numId="17">
    <w:abstractNumId w:val="10"/>
  </w:num>
  <w:num w:numId="18">
    <w:abstractNumId w:val="6"/>
  </w:num>
  <w:num w:numId="19">
    <w:abstractNumId w:val="20"/>
  </w:num>
  <w:num w:numId="20">
    <w:abstractNumId w:val="48"/>
  </w:num>
  <w:num w:numId="21">
    <w:abstractNumId w:val="42"/>
  </w:num>
  <w:num w:numId="22">
    <w:abstractNumId w:val="0"/>
  </w:num>
  <w:num w:numId="23">
    <w:abstractNumId w:val="9"/>
  </w:num>
  <w:num w:numId="24">
    <w:abstractNumId w:val="27"/>
  </w:num>
  <w:num w:numId="25">
    <w:abstractNumId w:val="12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15"/>
  </w:num>
  <w:num w:numId="30">
    <w:abstractNumId w:val="30"/>
  </w:num>
  <w:num w:numId="31">
    <w:abstractNumId w:val="35"/>
  </w:num>
  <w:num w:numId="32">
    <w:abstractNumId w:val="47"/>
  </w:num>
  <w:num w:numId="33">
    <w:abstractNumId w:val="17"/>
  </w:num>
  <w:num w:numId="34">
    <w:abstractNumId w:val="16"/>
  </w:num>
  <w:num w:numId="35">
    <w:abstractNumId w:val="38"/>
  </w:num>
  <w:num w:numId="36">
    <w:abstractNumId w:val="18"/>
  </w:num>
  <w:num w:numId="37">
    <w:abstractNumId w:val="45"/>
  </w:num>
  <w:num w:numId="38">
    <w:abstractNumId w:val="49"/>
  </w:num>
  <w:num w:numId="39">
    <w:abstractNumId w:val="37"/>
  </w:num>
  <w:num w:numId="40">
    <w:abstractNumId w:val="40"/>
  </w:num>
  <w:num w:numId="41">
    <w:abstractNumId w:val="3"/>
  </w:num>
  <w:num w:numId="42">
    <w:abstractNumId w:val="1"/>
  </w:num>
  <w:num w:numId="43">
    <w:abstractNumId w:val="46"/>
  </w:num>
  <w:num w:numId="44">
    <w:abstractNumId w:val="22"/>
  </w:num>
  <w:num w:numId="45">
    <w:abstractNumId w:val="23"/>
  </w:num>
  <w:num w:numId="46">
    <w:abstractNumId w:val="29"/>
  </w:num>
  <w:num w:numId="47">
    <w:abstractNumId w:val="39"/>
  </w:num>
  <w:num w:numId="48">
    <w:abstractNumId w:val="24"/>
  </w:num>
  <w:num w:numId="49">
    <w:abstractNumId w:val="1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B37"/>
    <w:rsid w:val="000231AE"/>
    <w:rsid w:val="00023B27"/>
    <w:rsid w:val="00046B25"/>
    <w:rsid w:val="000574FD"/>
    <w:rsid w:val="00076E9F"/>
    <w:rsid w:val="000C03A9"/>
    <w:rsid w:val="000C4647"/>
    <w:rsid w:val="00101B45"/>
    <w:rsid w:val="001703CE"/>
    <w:rsid w:val="00184191"/>
    <w:rsid w:val="00194D57"/>
    <w:rsid w:val="001C6B37"/>
    <w:rsid w:val="00220C1F"/>
    <w:rsid w:val="00237201"/>
    <w:rsid w:val="002C5923"/>
    <w:rsid w:val="002D12DD"/>
    <w:rsid w:val="00301474"/>
    <w:rsid w:val="00390017"/>
    <w:rsid w:val="003D7BFF"/>
    <w:rsid w:val="00431112"/>
    <w:rsid w:val="00451EFD"/>
    <w:rsid w:val="00544C77"/>
    <w:rsid w:val="00565AEF"/>
    <w:rsid w:val="00610534"/>
    <w:rsid w:val="0065368C"/>
    <w:rsid w:val="006B5FDC"/>
    <w:rsid w:val="0078592B"/>
    <w:rsid w:val="007A07CD"/>
    <w:rsid w:val="007E4CF7"/>
    <w:rsid w:val="00852DBF"/>
    <w:rsid w:val="008C1DA1"/>
    <w:rsid w:val="008C6B26"/>
    <w:rsid w:val="008F684B"/>
    <w:rsid w:val="009655AA"/>
    <w:rsid w:val="009730A0"/>
    <w:rsid w:val="009A08AC"/>
    <w:rsid w:val="00A148B1"/>
    <w:rsid w:val="00A36097"/>
    <w:rsid w:val="00A607E8"/>
    <w:rsid w:val="00A738C7"/>
    <w:rsid w:val="00AA005E"/>
    <w:rsid w:val="00AE670B"/>
    <w:rsid w:val="00B42D50"/>
    <w:rsid w:val="00C67963"/>
    <w:rsid w:val="00CA056A"/>
    <w:rsid w:val="00CE1355"/>
    <w:rsid w:val="00CE2F37"/>
    <w:rsid w:val="00CF2E8A"/>
    <w:rsid w:val="00D245BB"/>
    <w:rsid w:val="00D4361E"/>
    <w:rsid w:val="00D87DA4"/>
    <w:rsid w:val="00DF36CA"/>
    <w:rsid w:val="00E134B9"/>
    <w:rsid w:val="00E134FC"/>
    <w:rsid w:val="00EF12C4"/>
    <w:rsid w:val="00F0578C"/>
    <w:rsid w:val="00F2769F"/>
    <w:rsid w:val="00F4708D"/>
    <w:rsid w:val="00F858D2"/>
    <w:rsid w:val="00F86FEF"/>
    <w:rsid w:val="00FB38EB"/>
    <w:rsid w:val="00FC6BCB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B37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1C6B3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C6B37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C6B3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1C6B3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C6B37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1C6B3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C6B3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C6B3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C6B3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1C6B37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C6B3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C6B37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C6B3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C6B37"/>
    <w:rPr>
      <w:rFonts w:ascii="Cambria" w:eastAsiaTheme="minorEastAs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C6B37"/>
    <w:rPr>
      <w:rFonts w:ascii="Times New Roman" w:eastAsiaTheme="minorEastAsia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C6B37"/>
    <w:rPr>
      <w:rFonts w:ascii="Calibri" w:eastAsiaTheme="minorEastAsia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C6B37"/>
    <w:rPr>
      <w:rFonts w:ascii="Calibri" w:eastAsiaTheme="minorEastAsia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C6B37"/>
    <w:rPr>
      <w:rFonts w:ascii="Cambria" w:eastAsiaTheme="minorEastAsia" w:hAnsi="Cambria" w:cs="Times New Roman"/>
      <w:lang w:val="en-US" w:eastAsia="ru-RU"/>
    </w:rPr>
  </w:style>
  <w:style w:type="paragraph" w:styleId="a4">
    <w:name w:val="Body Text"/>
    <w:basedOn w:val="a0"/>
    <w:link w:val="a5"/>
    <w:uiPriority w:val="99"/>
    <w:qFormat/>
    <w:rsid w:val="001C6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C6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C6B37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1C6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1C6B37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C6B3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1C6B3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C6B37"/>
    <w:rPr>
      <w:rFonts w:cs="Times New Roman"/>
    </w:rPr>
  </w:style>
  <w:style w:type="paragraph" w:styleId="a9">
    <w:name w:val="Normal (Web)"/>
    <w:basedOn w:val="a0"/>
    <w:uiPriority w:val="99"/>
    <w:rsid w:val="001C6B3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C6B3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1C6B3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1C6B37"/>
    <w:rPr>
      <w:vertAlign w:val="superscript"/>
    </w:rPr>
  </w:style>
  <w:style w:type="paragraph" w:styleId="23">
    <w:name w:val="List 2"/>
    <w:basedOn w:val="a0"/>
    <w:uiPriority w:val="99"/>
    <w:rsid w:val="001C6B3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1C6B37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C6B37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C6B37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1C6B37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C6B37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1C6B3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1C6B37"/>
    <w:rPr>
      <w:i/>
    </w:rPr>
  </w:style>
  <w:style w:type="paragraph" w:styleId="af1">
    <w:name w:val="Balloon Text"/>
    <w:basedOn w:val="a0"/>
    <w:link w:val="af2"/>
    <w:uiPriority w:val="99"/>
    <w:rsid w:val="001C6B3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1C6B37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C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1C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1C6B3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1C6B37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1C6B37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1C6B37"/>
    <w:rPr>
      <w:rFonts w:eastAsiaTheme="minorEastAsia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locked/>
    <w:rsid w:val="001C6B37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1C6B37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1C6B37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C6B3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C6B3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6B37"/>
  </w:style>
  <w:style w:type="character" w:customStyle="1" w:styleId="af9">
    <w:name w:val="Цветовое выделение"/>
    <w:uiPriority w:val="99"/>
    <w:rsid w:val="001C6B37"/>
    <w:rPr>
      <w:b/>
      <w:color w:val="26282F"/>
    </w:rPr>
  </w:style>
  <w:style w:type="character" w:customStyle="1" w:styleId="afa">
    <w:name w:val="Гипертекстовая ссылка"/>
    <w:uiPriority w:val="99"/>
    <w:rsid w:val="001C6B37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C6B37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C6B37"/>
  </w:style>
  <w:style w:type="paragraph" w:customStyle="1" w:styleId="afe">
    <w:name w:val="Внимание: недобросовестность!"/>
    <w:basedOn w:val="afc"/>
    <w:next w:val="a0"/>
    <w:uiPriority w:val="99"/>
    <w:rsid w:val="001C6B37"/>
  </w:style>
  <w:style w:type="character" w:customStyle="1" w:styleId="aff">
    <w:name w:val="Выделение для Базового Поиска"/>
    <w:uiPriority w:val="99"/>
    <w:rsid w:val="001C6B37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C6B37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1C6B37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C6B3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C6B37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C6B37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C6B37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1C6B37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C6B3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C6B3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C6B37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C6B37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C6B37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C6B37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C6B37"/>
  </w:style>
  <w:style w:type="paragraph" w:customStyle="1" w:styleId="afff7">
    <w:name w:val="Моноширинный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C6B37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C6B37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C6B37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C6B37"/>
    <w:pPr>
      <w:ind w:left="140"/>
    </w:pPr>
  </w:style>
  <w:style w:type="character" w:customStyle="1" w:styleId="affff">
    <w:name w:val="Опечатки"/>
    <w:uiPriority w:val="99"/>
    <w:rsid w:val="001C6B37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C6B37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C6B3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C6B37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C6B3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C6B37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C6B37"/>
  </w:style>
  <w:style w:type="paragraph" w:customStyle="1" w:styleId="affff7">
    <w:name w:val="Примечание."/>
    <w:basedOn w:val="afc"/>
    <w:next w:val="a0"/>
    <w:uiPriority w:val="99"/>
    <w:rsid w:val="001C6B37"/>
  </w:style>
  <w:style w:type="character" w:customStyle="1" w:styleId="affff8">
    <w:name w:val="Продолжение ссылки"/>
    <w:uiPriority w:val="99"/>
    <w:rsid w:val="001C6B37"/>
  </w:style>
  <w:style w:type="paragraph" w:customStyle="1" w:styleId="affff9">
    <w:name w:val="Словарная статья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C6B37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C6B3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C6B3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C6B37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C6B37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C6B37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C6B3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6B3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C6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1C6B37"/>
    <w:rPr>
      <w:sz w:val="16"/>
    </w:rPr>
  </w:style>
  <w:style w:type="paragraph" w:styleId="41">
    <w:name w:val="toc 4"/>
    <w:basedOn w:val="a0"/>
    <w:next w:val="a0"/>
    <w:autoRedefine/>
    <w:uiPriority w:val="39"/>
    <w:rsid w:val="001C6B37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1C6B37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C6B37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C6B37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C6B37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1C6B37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1C6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59"/>
    <w:rsid w:val="001C6B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1C6B37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1C6B37"/>
    <w:rPr>
      <w:rFonts w:eastAsiaTheme="minorEastAsia"/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1C6B37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1C6B37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1C6B37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1C6B37"/>
  </w:style>
  <w:style w:type="paragraph" w:customStyle="1" w:styleId="27">
    <w:name w:val="Заголовок2"/>
    <w:basedOn w:val="aff2"/>
    <w:next w:val="a0"/>
    <w:uiPriority w:val="99"/>
    <w:rsid w:val="001C6B37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1C6B37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1C6B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1C6B37"/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0"/>
    <w:uiPriority w:val="99"/>
    <w:rsid w:val="001C6B37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1C6B37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1C6B37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1C6B3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1C6B3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1C6B37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1C6B37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1C6B37"/>
    <w:pPr>
      <w:shd w:val="clear" w:color="auto" w:fill="FFFFFF"/>
      <w:spacing w:before="8340" w:after="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table" w:styleId="18">
    <w:name w:val="Table Grid 1"/>
    <w:basedOn w:val="a2"/>
    <w:uiPriority w:val="99"/>
    <w:rsid w:val="001C6B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1C6B3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rsid w:val="001C6B3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C6B37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1C6B37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1C6B37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1C6B37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C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C6B37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C6B37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1C6B37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1C6B37"/>
    <w:pPr>
      <w:spacing w:after="0" w:line="360" w:lineRule="auto"/>
      <w:ind w:firstLine="720"/>
      <w:jc w:val="center"/>
    </w:pPr>
    <w:rPr>
      <w:rFonts w:ascii="Times New Roman" w:hAnsi="Times New Roman" w:cs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uiPriority w:val="10"/>
    <w:rsid w:val="001C6B37"/>
    <w:rPr>
      <w:rFonts w:ascii="Times New Roman" w:eastAsiaTheme="minorEastAsia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1C6B37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1C6B37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1C6B37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1C6B37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styleId="affffff1">
    <w:name w:val="Strong"/>
    <w:basedOn w:val="a1"/>
    <w:uiPriority w:val="22"/>
    <w:qFormat/>
    <w:rsid w:val="001C6B37"/>
    <w:rPr>
      <w:rFonts w:cs="Times New Roman"/>
      <w:b/>
    </w:rPr>
  </w:style>
  <w:style w:type="paragraph" w:customStyle="1" w:styleId="Style12">
    <w:name w:val="Style12"/>
    <w:basedOn w:val="a0"/>
    <w:uiPriority w:val="99"/>
    <w:rsid w:val="001C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1C6B37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1C6B37"/>
    <w:pPr>
      <w:widowControl w:val="0"/>
      <w:spacing w:after="0" w:line="30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1C6B37"/>
    <w:rPr>
      <w:rFonts w:ascii="Times New Roman" w:eastAsiaTheme="minorEastAsia" w:hAnsi="Times New Roman" w:cs="Times New Roman"/>
    </w:rPr>
  </w:style>
  <w:style w:type="table" w:customStyle="1" w:styleId="110">
    <w:name w:val="Сетка таблицы11"/>
    <w:uiPriority w:val="99"/>
    <w:rsid w:val="001C6B3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1C6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1C6B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1C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1C6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1C6B37"/>
    <w:rPr>
      <w:rFonts w:cs="Times New Roman"/>
    </w:rPr>
  </w:style>
  <w:style w:type="table" w:customStyle="1" w:styleId="120">
    <w:name w:val="Сетка таблицы12"/>
    <w:basedOn w:val="a2"/>
    <w:next w:val="afffff6"/>
    <w:uiPriority w:val="39"/>
    <w:rsid w:val="001C6B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1C6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1C6B37"/>
    <w:rPr>
      <w:rFonts w:ascii="Symbol" w:hAnsi="Symbol"/>
      <w:b/>
    </w:rPr>
  </w:style>
  <w:style w:type="character" w:customStyle="1" w:styleId="WW8Num3z0">
    <w:name w:val="WW8Num3z0"/>
    <w:rsid w:val="001C6B37"/>
    <w:rPr>
      <w:b/>
    </w:rPr>
  </w:style>
  <w:style w:type="character" w:customStyle="1" w:styleId="WW8Num6z0">
    <w:name w:val="WW8Num6z0"/>
    <w:rsid w:val="001C6B37"/>
    <w:rPr>
      <w:b/>
    </w:rPr>
  </w:style>
  <w:style w:type="character" w:customStyle="1" w:styleId="1a">
    <w:name w:val="Основной шрифт абзаца1"/>
    <w:rsid w:val="001C6B37"/>
  </w:style>
  <w:style w:type="character" w:customStyle="1" w:styleId="affffff4">
    <w:name w:val="Символ сноски"/>
    <w:rsid w:val="001C6B37"/>
    <w:rPr>
      <w:vertAlign w:val="superscript"/>
    </w:rPr>
  </w:style>
  <w:style w:type="character" w:customStyle="1" w:styleId="1b">
    <w:name w:val="Знак примечания1"/>
    <w:rsid w:val="001C6B37"/>
    <w:rPr>
      <w:sz w:val="16"/>
    </w:rPr>
  </w:style>
  <w:style w:type="character" w:customStyle="1" w:styleId="b-serp-urlitem1">
    <w:name w:val="b-serp-url__item1"/>
    <w:basedOn w:val="1a"/>
    <w:rsid w:val="001C6B37"/>
    <w:rPr>
      <w:rFonts w:cs="Times New Roman"/>
    </w:rPr>
  </w:style>
  <w:style w:type="character" w:customStyle="1" w:styleId="b-serp-urlmark1">
    <w:name w:val="b-serp-url__mark1"/>
    <w:basedOn w:val="1a"/>
    <w:rsid w:val="001C6B37"/>
    <w:rPr>
      <w:rFonts w:cs="Times New Roman"/>
    </w:rPr>
  </w:style>
  <w:style w:type="paragraph" w:customStyle="1" w:styleId="34">
    <w:name w:val="Заголовок3"/>
    <w:basedOn w:val="a0"/>
    <w:next w:val="a4"/>
    <w:rsid w:val="001C6B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1C6B37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c">
    <w:name w:val="Название1"/>
    <w:basedOn w:val="a0"/>
    <w:rsid w:val="001C6B3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1C6B3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1C6B37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1C6B37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1C6B37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1C6B3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1C6B37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1C6B3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1C6B37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1C6B37"/>
  </w:style>
  <w:style w:type="paragraph" w:customStyle="1" w:styleId="affffff9">
    <w:name w:val="Содержимое врезки"/>
    <w:basedOn w:val="a4"/>
    <w:rsid w:val="001C6B37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1C6B37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1C6B37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1C6B37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1C6B37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fffff6"/>
    <w:uiPriority w:val="39"/>
    <w:rsid w:val="001C6B3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1C6B37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1C6B37"/>
    <w:pPr>
      <w:spacing w:after="60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d">
    <w:name w:val="Перечисление Знак"/>
    <w:link w:val="affffffc"/>
    <w:uiPriority w:val="99"/>
    <w:locked/>
    <w:rsid w:val="001C6B37"/>
    <w:rPr>
      <w:rFonts w:ascii="Times New Roman" w:eastAsiaTheme="minorEastAsia" w:hAnsi="Times New Roman" w:cs="Times New Roman"/>
      <w:sz w:val="20"/>
      <w:szCs w:val="20"/>
    </w:rPr>
  </w:style>
  <w:style w:type="paragraph" w:styleId="affffffe">
    <w:name w:val="Subtitle"/>
    <w:basedOn w:val="a0"/>
    <w:next w:val="a4"/>
    <w:link w:val="afffffff"/>
    <w:uiPriority w:val="11"/>
    <w:qFormat/>
    <w:rsid w:val="001C6B3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rsid w:val="001C6B37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1C6B3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1C6B37"/>
    <w:rPr>
      <w:rFonts w:cs="Times New Roman"/>
    </w:rPr>
  </w:style>
  <w:style w:type="character" w:customStyle="1" w:styleId="c7">
    <w:name w:val="c7"/>
    <w:rsid w:val="001C6B37"/>
  </w:style>
  <w:style w:type="character" w:customStyle="1" w:styleId="2a">
    <w:name w:val="Основной текст (2)"/>
    <w:rsid w:val="001C6B3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1C6B37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1C6B37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1C6B37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1C6B37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1C6B37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1C6B3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1C6B37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1C6B37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1C6B37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paragraph" w:customStyle="1" w:styleId="42">
    <w:name w:val="Основной текст4"/>
    <w:basedOn w:val="a0"/>
    <w:rsid w:val="001C6B3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1C6B37"/>
    <w:pPr>
      <w:suppressAutoHyphens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3">
    <w:name w:val="Базовый Знак"/>
    <w:link w:val="afffffff2"/>
    <w:locked/>
    <w:rsid w:val="001C6B37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1C6B37"/>
    <w:rPr>
      <w:rFonts w:cs="Times New Roman"/>
    </w:rPr>
  </w:style>
  <w:style w:type="paragraph" w:customStyle="1" w:styleId="productname">
    <w:name w:val="product_name"/>
    <w:basedOn w:val="a0"/>
    <w:rsid w:val="001C6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1C6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1C6B3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1C6B37"/>
    <w:rPr>
      <w:rFonts w:cs="Times New Roman"/>
    </w:rPr>
  </w:style>
  <w:style w:type="character" w:customStyle="1" w:styleId="113">
    <w:name w:val="Заголовок 1 Знак1"/>
    <w:locked/>
    <w:rsid w:val="001C6B37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1C6B3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ff5">
    <w:name w:val="Упомянуть"/>
    <w:uiPriority w:val="99"/>
    <w:semiHidden/>
    <w:unhideWhenUsed/>
    <w:rsid w:val="001C6B37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1C6B37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1C6B37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1C6B37"/>
    <w:pPr>
      <w:numPr>
        <w:numId w:val="9"/>
      </w:numPr>
    </w:pPr>
  </w:style>
  <w:style w:type="numbering" w:customStyle="1" w:styleId="WWNum44">
    <w:name w:val="WWNum44"/>
    <w:rsid w:val="001C6B37"/>
    <w:pPr>
      <w:numPr>
        <w:numId w:val="6"/>
      </w:numPr>
    </w:pPr>
  </w:style>
  <w:style w:type="numbering" w:customStyle="1" w:styleId="WWNum49">
    <w:name w:val="WWNum49"/>
    <w:rsid w:val="001C6B37"/>
    <w:pPr>
      <w:numPr>
        <w:numId w:val="11"/>
      </w:numPr>
    </w:pPr>
  </w:style>
  <w:style w:type="numbering" w:customStyle="1" w:styleId="WWNum46">
    <w:name w:val="WWNum46"/>
    <w:rsid w:val="001C6B37"/>
    <w:pPr>
      <w:numPr>
        <w:numId w:val="8"/>
      </w:numPr>
    </w:pPr>
  </w:style>
  <w:style w:type="numbering" w:customStyle="1" w:styleId="WWNum43">
    <w:name w:val="WWNum43"/>
    <w:rsid w:val="001C6B37"/>
    <w:pPr>
      <w:numPr>
        <w:numId w:val="5"/>
      </w:numPr>
    </w:pPr>
  </w:style>
  <w:style w:type="numbering" w:customStyle="1" w:styleId="WWNum41">
    <w:name w:val="WWNum41"/>
    <w:rsid w:val="001C6B37"/>
    <w:pPr>
      <w:numPr>
        <w:numId w:val="3"/>
      </w:numPr>
    </w:pPr>
  </w:style>
  <w:style w:type="numbering" w:customStyle="1" w:styleId="WWNum45">
    <w:name w:val="WWNum45"/>
    <w:rsid w:val="001C6B37"/>
    <w:pPr>
      <w:numPr>
        <w:numId w:val="7"/>
      </w:numPr>
    </w:pPr>
  </w:style>
  <w:style w:type="numbering" w:customStyle="1" w:styleId="WWNum42">
    <w:name w:val="WWNum42"/>
    <w:rsid w:val="001C6B37"/>
    <w:pPr>
      <w:numPr>
        <w:numId w:val="4"/>
      </w:numPr>
    </w:pPr>
  </w:style>
  <w:style w:type="numbering" w:customStyle="1" w:styleId="WWNum48">
    <w:name w:val="WWNum48"/>
    <w:rsid w:val="001C6B37"/>
    <w:pPr>
      <w:numPr>
        <w:numId w:val="10"/>
      </w:numPr>
    </w:pPr>
  </w:style>
  <w:style w:type="paragraph" w:customStyle="1" w:styleId="msonormalbullet1gif">
    <w:name w:val="msonormalbullet1.gif"/>
    <w:basedOn w:val="a0"/>
    <w:rsid w:val="001C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584F-3BF0-473B-A52D-4935AFDC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18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нс1</dc:creator>
  <cp:keywords/>
  <dc:description/>
  <cp:lastModifiedBy>Людмила</cp:lastModifiedBy>
  <cp:revision>30</cp:revision>
  <dcterms:created xsi:type="dcterms:W3CDTF">2018-10-14T01:44:00Z</dcterms:created>
  <dcterms:modified xsi:type="dcterms:W3CDTF">2022-10-28T05:58:00Z</dcterms:modified>
</cp:coreProperties>
</file>